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26DC" w14:textId="77777777" w:rsidR="0076694E" w:rsidRDefault="00000000">
      <w:pPr>
        <w:pStyle w:val="Title"/>
      </w:pPr>
      <w:r>
        <w:t>Gradio Interface: Apply Pink Filter to Subject or Full Image</w:t>
      </w:r>
    </w:p>
    <w:p w14:paraId="309EBC89" w14:textId="77777777" w:rsidR="0076694E" w:rsidRDefault="00000000">
      <w:r>
        <w:t>This document explains how a Gradio interface applies a pink filter either to the subject (detected using the BiRefNet model) or to the entire image based on the user's choice.</w:t>
      </w:r>
    </w:p>
    <w:p w14:paraId="54B39BED" w14:textId="77777777" w:rsidR="0076694E" w:rsidRDefault="00000000">
      <w:pPr>
        <w:pStyle w:val="Heading1"/>
      </w:pPr>
      <w:r>
        <w:t>Key Components</w:t>
      </w:r>
    </w:p>
    <w:p w14:paraId="0971A9DE" w14:textId="77777777" w:rsidR="0076694E" w:rsidRDefault="00000000">
      <w:pPr>
        <w:pStyle w:val="Heading2"/>
      </w:pPr>
      <w:r>
        <w:t>1. Libraries Imported:</w:t>
      </w:r>
    </w:p>
    <w:p w14:paraId="688E6A29" w14:textId="77777777" w:rsidR="0076694E" w:rsidRDefault="00000000">
      <w:r>
        <w:t>- **gradio**: A library to create web interfaces easily.</w:t>
      </w:r>
      <w:r>
        <w:br/>
        <w:t>- **cv2** and **PIL**: Used for image manipulation.</w:t>
      </w:r>
      <w:r>
        <w:br/>
        <w:t>- **NumPy**: For numerical operations on images.</w:t>
      </w:r>
      <w:r>
        <w:br/>
        <w:t>- **transformers**: To load and use the BiRefNet model for segmentation.</w:t>
      </w:r>
      <w:r>
        <w:br/>
        <w:t>- **torch**: PyTorch is used to manage models and tensors.</w:t>
      </w:r>
      <w:r>
        <w:br/>
        <w:t>- **spaces**: To handle the GPU allocation using the `ZeroGPU` feature.</w:t>
      </w:r>
      <w:r>
        <w:br/>
      </w:r>
    </w:p>
    <w:p w14:paraId="3A8B8FCB" w14:textId="77777777" w:rsidR="0076694E" w:rsidRDefault="00000000">
      <w:pPr>
        <w:pStyle w:val="Heading2"/>
      </w:pPr>
      <w:r>
        <w:t>2. GPU Allocation with `spaces.GPU`</w:t>
      </w:r>
    </w:p>
    <w:p w14:paraId="171843FA" w14:textId="77777777" w:rsidR="0076694E" w:rsidRDefault="00000000">
      <w:r>
        <w:t>This decorator ensures that the GPU is only allocated for a certain period (in this case, 70 seconds) while loading the BiRefNet model. This avoids keeping the GPU unnecessarily occupied and improves efficiency.</w:t>
      </w:r>
    </w:p>
    <w:p w14:paraId="18F49082" w14:textId="77777777" w:rsidR="0076694E" w:rsidRDefault="00000000">
      <w:pPr>
        <w:pStyle w:val="Heading2"/>
      </w:pPr>
      <w:r>
        <w:t>3. BiRefNet Model Loading</w:t>
      </w:r>
    </w:p>
    <w:p w14:paraId="79589806" w14:textId="77777777" w:rsidR="0076694E" w:rsidRDefault="00000000">
      <w:r>
        <w:t>The `BiRefNet` model is loaded using the **AutoModelForImageSegmentation** from Hugging Face. The model is loaded onto a **GPU** if available (determined by `device = "cuda"`), or else it falls back to CPU.</w:t>
      </w:r>
    </w:p>
    <w:p w14:paraId="56CD2559" w14:textId="77777777" w:rsidR="0076694E" w:rsidRDefault="00000000">
      <w:pPr>
        <w:pStyle w:val="Heading2"/>
      </w:pPr>
      <w:r>
        <w:t>4. Image Transformation Pipeline</w:t>
      </w:r>
    </w:p>
    <w:p w14:paraId="171EBB40" w14:textId="77777777" w:rsidR="0076694E" w:rsidRDefault="00000000">
      <w:r>
        <w:t>This pipeline prepares the input image to be compatible with the BiRefNet model by resizing, converting it into a tensor, and normalizing its values to match the expected input format of the model.</w:t>
      </w:r>
    </w:p>
    <w:p w14:paraId="110239A7" w14:textId="77777777" w:rsidR="0076694E" w:rsidRDefault="00000000">
      <w:pPr>
        <w:pStyle w:val="Heading2"/>
      </w:pPr>
      <w:r>
        <w:t>5. Creating a Mask for the Subject</w:t>
      </w:r>
    </w:p>
    <w:p w14:paraId="1D6A8660" w14:textId="77777777" w:rsidR="0076694E" w:rsidRDefault="00000000">
      <w:r>
        <w:t>This function extracts the **subject** in the image using the BiRefNet model. The image is transformed and passed into the model, which outputs a **mask** identifying the subject. This mask is then resized to match the original image size. **Sigmoid** is used to normalize the predictions to a probability range between 0 and 1, indicating the likelihood of the pixel being part of the subject.</w:t>
      </w:r>
    </w:p>
    <w:p w14:paraId="1AB1C806" w14:textId="77777777" w:rsidR="0076694E" w:rsidRDefault="00000000">
      <w:pPr>
        <w:pStyle w:val="Heading2"/>
      </w:pPr>
      <w:r>
        <w:lastRenderedPageBreak/>
        <w:t>6. Applying the Pink Filter</w:t>
      </w:r>
    </w:p>
    <w:p w14:paraId="31535C08" w14:textId="77777777" w:rsidR="0076694E" w:rsidRDefault="00000000">
      <w:r>
        <w:t>This function applies a **pink filter** to the image:</w:t>
      </w:r>
      <w:r>
        <w:br/>
        <w:t>- If `apply_to_subject` is **True**, the filter is only applied to the subject (determined by the mask).</w:t>
      </w:r>
      <w:r>
        <w:br/>
        <w:t>- If **False**, or if the mask is not available, the filter is applied to the entire image.</w:t>
      </w:r>
      <w:r>
        <w:br/>
        <w:t>The pink color is blended with the image pixels at a 50-50 ratio, creating a filter effect with some transparency.</w:t>
      </w:r>
    </w:p>
    <w:p w14:paraId="65FE6E2E" w14:textId="77777777" w:rsidR="0076694E" w:rsidRDefault="00000000">
      <w:pPr>
        <w:pStyle w:val="Heading2"/>
      </w:pPr>
      <w:r>
        <w:t>7. Processing the Image Based on User Selection</w:t>
      </w:r>
    </w:p>
    <w:p w14:paraId="6CD5BB4B" w14:textId="77777777" w:rsidR="0076694E" w:rsidRDefault="00000000">
      <w:r>
        <w:t>This function processes the image based on the user’s choice:</w:t>
      </w:r>
      <w:r>
        <w:br/>
        <w:t>- If the user selects **"Subject Only"**, the BiRefNet model is used to generate a mask.</w:t>
      </w:r>
      <w:r>
        <w:br/>
        <w:t>- If the user selects **"Full Image"**, no mask is generated, and the pink filter is applied to the entire image.</w:t>
      </w:r>
    </w:p>
    <w:p w14:paraId="5E7F0B41" w14:textId="77777777" w:rsidR="0076694E" w:rsidRDefault="00000000">
      <w:pPr>
        <w:pStyle w:val="Heading2"/>
      </w:pPr>
      <w:r>
        <w:t>8. Gradio Interface</w:t>
      </w:r>
    </w:p>
    <w:p w14:paraId="4ADFA2BD" w14:textId="77777777" w:rsidR="0076694E" w:rsidRDefault="00000000">
      <w:r>
        <w:t>Gradio Blocks create the interface, allowing users to upload an image and select whether to apply the filter to the **subject** or the **full image**. The **Run** button triggers the processing function, which processes the input image based on the selected options and displays the result.</w:t>
      </w:r>
    </w:p>
    <w:p w14:paraId="00731C9B" w14:textId="77777777" w:rsidR="0076694E" w:rsidRDefault="00000000">
      <w:pPr>
        <w:pStyle w:val="Heading2"/>
      </w:pPr>
      <w:r>
        <w:t>User Workflow:</w:t>
      </w:r>
    </w:p>
    <w:p w14:paraId="5B1D2805" w14:textId="77777777" w:rsidR="0076694E" w:rsidRDefault="00000000">
      <w:r>
        <w:t>1. **Upload Image**: The user uploads an image.</w:t>
      </w:r>
      <w:r>
        <w:br/>
        <w:t>2. **Choose Filter Application**: The user selects whether to apply the filter to the **subject only** or the **full image**.</w:t>
      </w:r>
      <w:r>
        <w:br/>
        <w:t>3. **Click Run**: The system processes the image based on the selection and displays the output.</w:t>
      </w:r>
    </w:p>
    <w:sectPr w:rsidR="007669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1302135">
    <w:abstractNumId w:val="8"/>
  </w:num>
  <w:num w:numId="2" w16cid:durableId="411240002">
    <w:abstractNumId w:val="6"/>
  </w:num>
  <w:num w:numId="3" w16cid:durableId="538779030">
    <w:abstractNumId w:val="5"/>
  </w:num>
  <w:num w:numId="4" w16cid:durableId="178273781">
    <w:abstractNumId w:val="4"/>
  </w:num>
  <w:num w:numId="5" w16cid:durableId="1330017853">
    <w:abstractNumId w:val="7"/>
  </w:num>
  <w:num w:numId="6" w16cid:durableId="1205488388">
    <w:abstractNumId w:val="3"/>
  </w:num>
  <w:num w:numId="7" w16cid:durableId="2087653397">
    <w:abstractNumId w:val="2"/>
  </w:num>
  <w:num w:numId="8" w16cid:durableId="893661483">
    <w:abstractNumId w:val="1"/>
  </w:num>
  <w:num w:numId="9" w16cid:durableId="26203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7139"/>
    <w:rsid w:val="00326F90"/>
    <w:rsid w:val="0076694E"/>
    <w:rsid w:val="00AA1D8D"/>
    <w:rsid w:val="00B47730"/>
    <w:rsid w:val="00CB0664"/>
    <w:rsid w:val="00CD10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A1743"/>
  <w14:defaultImageDpi w14:val="300"/>
  <w15:docId w15:val="{78AA295C-D688-4B54-B4C2-79D6AFC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vijish madhavan</cp:lastModifiedBy>
  <cp:revision>2</cp:revision>
  <dcterms:created xsi:type="dcterms:W3CDTF">2024-10-04T09:39:00Z</dcterms:created>
  <dcterms:modified xsi:type="dcterms:W3CDTF">2024-10-04T09:39:00Z</dcterms:modified>
  <cp:category/>
</cp:coreProperties>
</file>